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9AF78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I. Общие положения</w:t>
      </w:r>
    </w:p>
    <w:p w14:paraId="61DD8E92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14:paraId="0BB35A2C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Для целей настоящих Правил используются следующие основные понятия:</w:t>
      </w:r>
    </w:p>
    <w:p w14:paraId="7A97095F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«платные медицинские услуги» —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— договор);</w:t>
      </w:r>
    </w:p>
    <w:p w14:paraId="0F4F74FB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«потребитель» —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Федерации»;</w:t>
      </w:r>
    </w:p>
    <w:p w14:paraId="76477136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«заказчик» —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14:paraId="2DCF0F04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«исполнитель» — медицинская организация, предоставляющая платные медицинские услуги потребителям.</w:t>
      </w:r>
    </w:p>
    <w:p w14:paraId="7B7FE397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Понятие «медицинская организация» употребляется в настоящих Правилах в значении, определенном в Федеральном законе «Об основах охраны здоровья граждан в Российской Федерации».</w:t>
      </w:r>
    </w:p>
    <w:p w14:paraId="744B2192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14:paraId="0153D8DA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14:paraId="08B2CB96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5. Настоящие Правила в наглядной и доступной форме доводятся исполнителем до сведения потребителя (заказчика).</w:t>
      </w:r>
    </w:p>
    <w:p w14:paraId="4E38E94C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II. Условия предоставления платных медицинских услуг</w:t>
      </w:r>
    </w:p>
    <w:p w14:paraId="785AE99A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— соответственно программа, территориальная программа).</w:t>
      </w:r>
    </w:p>
    <w:p w14:paraId="52C0AB23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447230A9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14:paraId="6BC1A027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14:paraId="7E29F36C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установление индивидуального поста медицинского наблюдения при лечении в условиях стационара;</w:t>
      </w:r>
    </w:p>
    <w:p w14:paraId="2A6C6ECC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14:paraId="1CE345A1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14:paraId="55F2E9D5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630180FF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г) при самостоятельном обращении за получением медицинских услуг, за исключением случаев и порядка, предусмотренных статьей 21 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14:paraId="4BBE90B3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 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</w:p>
    <w:p w14:paraId="68C2099A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14:paraId="76F74C55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14:paraId="08384E98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14:paraId="732BDE7A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III. Информация об исполнителе и предоставляемых им медицинских услугах</w:t>
      </w:r>
    </w:p>
    <w:p w14:paraId="7502F689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11. Исполнитель обязан предоставить посредством размещения на сайте медицинской организации в информационно-телекоммуникационной сети «Интернет», а также на информационных стендах (стойках) медицинской организации информацию, содержащую следующие сведения:</w:t>
      </w:r>
    </w:p>
    <w:p w14:paraId="0DB8EEAB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для юридического лица — наименование и фирменное наименование (если имеется);</w:t>
      </w:r>
    </w:p>
    <w:p w14:paraId="0AA8C435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индивидуального предпринимателя — фамилия, имя и отчество (если имеется);</w:t>
      </w:r>
    </w:p>
    <w:p w14:paraId="077BCD92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14:paraId="338A02E0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14:paraId="509D24FD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14:paraId="37A0E10B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14:paraId="31E62263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д) порядок и условия предоставления медицинской помощи в соответствии с программой и территориальной программой;</w:t>
      </w:r>
    </w:p>
    <w:p w14:paraId="64C1FD10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01164B7F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14:paraId="4F5B0434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14:paraId="71BD1A27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12.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</w:t>
      </w: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14:paraId="7EA1389C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13. Исполнитель предоставляет для ознакомления по требованию потребителя и (или) заказчика:</w:t>
      </w:r>
    </w:p>
    <w:p w14:paraId="0A05AEFD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копию учредительного документа медицинской организации —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14:paraId="1716CC32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14:paraId="60A45B0D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14. 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14:paraId="1C45E71A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14:paraId="40BFA112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14:paraId="1292F41A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14:paraId="2AAB44A4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г) другие сведения, относящиеся к предмету договора.</w:t>
      </w:r>
    </w:p>
    <w:p w14:paraId="07750E17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15.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</w:t>
      </w: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30AA38E9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IV. Порядок заключения договора и оплаты медицинских услуг</w:t>
      </w:r>
    </w:p>
    <w:p w14:paraId="0D561119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16. Договор заключается потребителем (заказчиком) и исполнителем в письменной форме.</w:t>
      </w:r>
    </w:p>
    <w:p w14:paraId="39DAA660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17. Договор должен содержать:</w:t>
      </w:r>
    </w:p>
    <w:p w14:paraId="142D96DB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сведения об исполнителе:</w:t>
      </w:r>
    </w:p>
    <w:p w14:paraId="34010B34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наименование и фирменное наименование (если имеется) медицинской организации —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14:paraId="271793D9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14:paraId="4E8FAA06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14:paraId="787A78E0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фамилию, имя и отчество (если имеется), адрес места жительства и телефон потребителя (законного представителя потребителя);</w:t>
      </w:r>
    </w:p>
    <w:p w14:paraId="0D7C1B45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фамилию, имя и отчество (если имеется), адрес места жительства и телефон заказчика — физического лица;</w:t>
      </w:r>
    </w:p>
    <w:p w14:paraId="6D2EDD23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наименование и адрес места нахождения заказчика — юридического лица;</w:t>
      </w:r>
    </w:p>
    <w:p w14:paraId="39E674F6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в) перечень платных медицинских услуг, предоставляемых в соответствии с договором;</w:t>
      </w:r>
    </w:p>
    <w:p w14:paraId="5921D4E9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г) стоимость платных медицинских услуг, сроки и порядок их оплаты;</w:t>
      </w:r>
    </w:p>
    <w:p w14:paraId="01F1DCCB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д) условия и сроки предоставления платных медицинских услуг;</w:t>
      </w:r>
    </w:p>
    <w:p w14:paraId="36B00BAC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14:paraId="1ABC9A9C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ж) ответственность сторон за невыполнение условий договора;</w:t>
      </w:r>
    </w:p>
    <w:p w14:paraId="508403F9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з) порядок изменения и расторжения договора;</w:t>
      </w:r>
    </w:p>
    <w:p w14:paraId="73995539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и) иные условия, определяемые по соглашению сторон.</w:t>
      </w:r>
    </w:p>
    <w:p w14:paraId="5C676FE1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18. Договор составляется в 3 экземплярах, один из которых находится у исполнителя, второй — у заказчика, третий — у потребителя. В случае если договор заключается потребителем и исполнителем, он составляется в 2 экземплярах.</w:t>
      </w:r>
    </w:p>
    <w:p w14:paraId="073BF477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19. 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14:paraId="221E3806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14:paraId="7C57F9E5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14:paraId="561ABD7A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21.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</w:t>
      </w: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такие медицинские услуги оказываются без взимания платы в соответствии с Федеральным законом «Об основах охраны здоровья граждан в Российской Федерации».</w:t>
      </w:r>
    </w:p>
    <w:p w14:paraId="5AE3D1C0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22.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14:paraId="70F2AA2F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23. 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14:paraId="2877BB72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24.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14:paraId="145ECD53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25.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14:paraId="13F79284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26.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«Об организации страхового дела в Российской Федерации».</w:t>
      </w:r>
    </w:p>
    <w:p w14:paraId="1BBC8F9F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V. Порядок предоставления платных медицинских услуг</w:t>
      </w:r>
    </w:p>
    <w:p w14:paraId="2BDE8D0C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27.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— требованиям, предъявляемым к услугам соответствующего вида.</w:t>
      </w:r>
    </w:p>
    <w:p w14:paraId="13D5C760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0B4E6254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28.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591EE9AF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29.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11F7CF1F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6AD184FE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14:paraId="02E7EEFA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30.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14:paraId="16C7931D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VI. Ответственность исполнителя и контроль за предоставлением платных медицинских услуг</w:t>
      </w:r>
    </w:p>
    <w:p w14:paraId="01636C0D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5E34CECA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14:paraId="2AEE11B3" w14:textId="77777777" w:rsidR="00C63B50" w:rsidRPr="00C63B50" w:rsidRDefault="00C63B50" w:rsidP="00C63B50">
      <w:pPr>
        <w:spacing w:after="100" w:afterAutospacing="1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63B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33.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14:paraId="0A29B7B4" w14:textId="77777777" w:rsidR="00C63B50" w:rsidRPr="00C63B50" w:rsidRDefault="00C63B50" w:rsidP="00C63B50">
      <w:pPr>
        <w:outlineLvl w:val="1"/>
        <w:rPr>
          <w:rFonts w:ascii="Roboto" w:eastAsia="Times New Roman" w:hAnsi="Roboto" w:cs="Times New Roman"/>
          <w:caps/>
          <w:color w:val="FFFFFF"/>
          <w:sz w:val="30"/>
          <w:szCs w:val="30"/>
          <w:lang w:eastAsia="ru-RU"/>
        </w:rPr>
      </w:pPr>
      <w:r w:rsidRPr="00C63B50">
        <w:rPr>
          <w:rFonts w:ascii="Roboto" w:eastAsia="Times New Roman" w:hAnsi="Roboto" w:cs="Times New Roman"/>
          <w:caps/>
          <w:color w:val="FFFFFF"/>
          <w:sz w:val="30"/>
          <w:szCs w:val="30"/>
          <w:lang w:eastAsia="ru-RU"/>
        </w:rPr>
        <w:t>ЗАПИСЬ ON-LINE</w:t>
      </w:r>
    </w:p>
    <w:p w14:paraId="7D79264A" w14:textId="77777777" w:rsidR="00C63B50" w:rsidRPr="00C63B50" w:rsidRDefault="00C63B50" w:rsidP="00C63B5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63B5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C63B50" w:rsidRPr="00C63B50" w:rsidSect="00F3574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50"/>
    <w:rsid w:val="00174478"/>
    <w:rsid w:val="00BA6C25"/>
    <w:rsid w:val="00C63B50"/>
    <w:rsid w:val="00F3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7EA6DA"/>
  <w15:chartTrackingRefBased/>
  <w15:docId w15:val="{EB10A0F7-BA2E-8D41-8D63-2816B0CA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3B5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3B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3B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C63B5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3B5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3B5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cf7-form-control-wrap">
    <w:name w:val="wpcf7-form-control-wrap"/>
    <w:basedOn w:val="a0"/>
    <w:rsid w:val="00C63B50"/>
  </w:style>
  <w:style w:type="character" w:customStyle="1" w:styleId="apple-converted-space">
    <w:name w:val="apple-converted-space"/>
    <w:basedOn w:val="a0"/>
    <w:rsid w:val="00C63B5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3B5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3B5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3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5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8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82964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25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6035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6100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90278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9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94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12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380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2488</Words>
  <Characters>14188</Characters>
  <Application>Microsoft Office Word</Application>
  <DocSecurity>0</DocSecurity>
  <Lines>118</Lines>
  <Paragraphs>33</Paragraphs>
  <ScaleCrop>false</ScaleCrop>
  <Company/>
  <LinksUpToDate>false</LinksUpToDate>
  <CharactersWithSpaces>16643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Николенко</dc:creator>
  <cp:keywords/>
  <dc:description/>
  <cp:lastModifiedBy>Надежда Николенко</cp:lastModifiedBy>
  <cp:revision>2</cp:revision>
  <dcterms:created xsi:type="dcterms:W3CDTF">2021-01-15T14:30:00Z</dcterms:created>
  <dcterms:modified xsi:type="dcterms:W3CDTF">2021-01-15T14:30:00Z</dcterms:modified>
</cp:coreProperties>
</file>